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81" w:rsidRPr="00965F81" w:rsidRDefault="00965F81">
      <w:pPr>
        <w:rPr>
          <w:b/>
          <w:sz w:val="44"/>
        </w:rPr>
      </w:pPr>
      <w:r w:rsidRPr="00965F81">
        <w:rPr>
          <w:b/>
          <w:sz w:val="44"/>
        </w:rPr>
        <w:t xml:space="preserve">Britta Rex </w:t>
      </w:r>
      <w:r w:rsidRPr="00965F81">
        <w:rPr>
          <w:sz w:val="36"/>
        </w:rPr>
        <w:t>(*1970)</w:t>
      </w:r>
    </w:p>
    <w:tbl>
      <w:tblPr>
        <w:tblpPr w:leftFromText="36" w:rightFromText="36" w:vertAnchor="text" w:horzAnchor="margin" w:tblpXSpec="center" w:tblpY="924"/>
        <w:tblW w:w="5000" w:type="pct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33"/>
        <w:gridCol w:w="30"/>
        <w:gridCol w:w="7939"/>
      </w:tblGrid>
      <w:tr w:rsidR="00965F81" w:rsidRPr="00965F81" w:rsidTr="00965F81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965F81" w:rsidRPr="00965F81" w:rsidRDefault="00965F81" w:rsidP="00965F81">
            <w:pPr>
              <w:spacing w:after="0"/>
              <w:rPr>
                <w:rFonts w:eastAsia="Times New Roman" w:cs="Times New Roman"/>
                <w:b/>
                <w:sz w:val="32"/>
                <w:szCs w:val="24"/>
                <w:u w:val="single"/>
                <w:lang w:eastAsia="de-DE"/>
              </w:rPr>
            </w:pPr>
            <w:r w:rsidRPr="00433D7A">
              <w:rPr>
                <w:rFonts w:eastAsia="Times New Roman" w:cs="Times New Roman"/>
                <w:b/>
                <w:sz w:val="32"/>
                <w:szCs w:val="24"/>
                <w:u w:val="single"/>
                <w:lang w:eastAsia="de-DE"/>
              </w:rPr>
              <w:t>Ausbildungsstationen</w:t>
            </w:r>
          </w:p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965F81" w:rsidRPr="00965F81" w:rsidTr="00965F81">
        <w:trPr>
          <w:tblCellSpacing w:w="15" w:type="dxa"/>
        </w:trPr>
        <w:tc>
          <w:tcPr>
            <w:tcW w:w="873" w:type="pct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1990-1995</w:t>
            </w:r>
          </w:p>
        </w:tc>
        <w:tc>
          <w:tcPr>
            <w:tcW w:w="4081" w:type="pct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Lehramtstudium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Deutsch u. Musik (Ausbildung in Klassischem Gesang) an der Universität Hildesheim, Abschluss: 1. Staatsexamen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1990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Gründung der Rock-Pop-Band „B. Rex &amp; The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Fantastix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“, eigene Songs und Texte, 2 CD-Veröffentlichungen: „Other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Fish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To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Fry“ 1996 und „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Simply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fantastic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“ 1994, 1996 Konzert-Tour in Russland (Kaukasus)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1995-2000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Studium Jazzgesang (Musikerziehung ME) Hochschule für Musik und Theater Hannover bei Romy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Camerun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und Nanni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Byl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, Abschluss: Diplom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1996-1997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Konzerte mit dem Jugendjazzorchester Niedersachsen und Gastsolist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Ack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van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Rooyen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trumpet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)  (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Ltg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. Bernhard Mergner)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1998-2005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Zusammenarbeit mit Rafael Jung Trio (mit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Ede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Brumund-Rüther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- Bass,  Bernd Junker – Drums)</w:t>
            </w: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CD-Veröffentlichungen:</w:t>
            </w:r>
            <w:r w:rsidRPr="00965F81">
              <w:rPr>
                <w:rFonts w:eastAsia="Times New Roman" w:cs="Times New Roman"/>
                <w:sz w:val="20"/>
                <w:szCs w:val="20"/>
                <w:lang w:eastAsia="de-DE"/>
              </w:rPr>
              <w:t> </w:t>
            </w: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 xml:space="preserve">„Learning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how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to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fly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“ (mit Jörg Seidel, Paulo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Perreira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) 1998</w:t>
            </w:r>
            <w:r w:rsidRPr="00965F81">
              <w:rPr>
                <w:rFonts w:eastAsia="Times New Roman" w:cs="Times New Roman"/>
                <w:sz w:val="20"/>
                <w:szCs w:val="20"/>
                <w:lang w:eastAsia="de-DE"/>
              </w:rPr>
              <w:t> </w:t>
            </w: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 xml:space="preserve">„Never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take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five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“ (mit Kees de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Groot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, Paulo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Perreira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) 2003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2001-2002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Studium Künstlerische Ausbildung KA (Jazzgesang + Komposition) an der Hochschule für Musik und Theater Hannover u.a. bei Jens Thomas, Nils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Wogram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, Diplom KA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 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b/>
                <w:sz w:val="24"/>
                <w:szCs w:val="24"/>
                <w:u w:val="single"/>
                <w:lang w:eastAsia="de-DE"/>
              </w:rPr>
            </w:pPr>
            <w:r w:rsidRPr="00433D7A">
              <w:rPr>
                <w:rFonts w:eastAsia="Times New Roman" w:cs="Times New Roman"/>
                <w:b/>
                <w:sz w:val="32"/>
                <w:szCs w:val="24"/>
                <w:u w:val="single"/>
                <w:lang w:eastAsia="de-DE"/>
              </w:rPr>
              <w:t xml:space="preserve">Weitere Ausbildungsschwerpunkte und </w:t>
            </w:r>
            <w:proofErr w:type="spellStart"/>
            <w:r w:rsidRPr="00433D7A">
              <w:rPr>
                <w:rFonts w:eastAsia="Times New Roman" w:cs="Times New Roman"/>
                <w:b/>
                <w:sz w:val="32"/>
                <w:szCs w:val="24"/>
                <w:u w:val="single"/>
                <w:lang w:eastAsia="de-DE"/>
              </w:rPr>
              <w:t>Masterclasses</w:t>
            </w:r>
            <w:proofErr w:type="spellEnd"/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proofErr w:type="spellStart"/>
            <w:r w:rsidRPr="00433D7A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Masterclasses</w:t>
            </w:r>
            <w:proofErr w:type="spellEnd"/>
            <w:r w:rsidRPr="00433D7A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 xml:space="preserve">1996 bei Maria João, 1997 Gabriele Hasler, 1998 Mal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Waldron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, 1999 Norma Winstone, John Taylor, Uli Beckerhoff  u.a., 2003 Neil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Semer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, 2004 Patti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Cathcart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+ Tuck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Andress</w:t>
            </w:r>
            <w:proofErr w:type="spellEnd"/>
          </w:p>
        </w:tc>
      </w:tr>
      <w:tr w:rsidR="00965F81" w:rsidRPr="00965F81" w:rsidTr="00965F81">
        <w:trPr>
          <w:tblCellSpacing w:w="15" w:type="dxa"/>
        </w:trPr>
        <w:tc>
          <w:tcPr>
            <w:tcW w:w="873" w:type="pct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2009</w:t>
            </w:r>
          </w:p>
        </w:tc>
        <w:tc>
          <w:tcPr>
            <w:tcW w:w="4081" w:type="pct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val="en-US" w:eastAsia="de-DE"/>
              </w:rPr>
              <w:t>Level 1 &amp; 2  „Basic Figures &amp; The six voice Qualities“ by Jo Estill in Amsterdam (NL)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873" w:type="pct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seit 2008</w:t>
            </w:r>
          </w:p>
        </w:tc>
        <w:tc>
          <w:tcPr>
            <w:tcW w:w="4081" w:type="pct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Ausbildung in „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Complete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Vocal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Technique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“ (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Cathrine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Sadolin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) in Kopenhagen (DK) und Hamburg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873" w:type="pct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seit 2008</w:t>
            </w:r>
          </w:p>
        </w:tc>
        <w:tc>
          <w:tcPr>
            <w:tcW w:w="4081" w:type="pct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Resonanzlehre bei Thomas Lange,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873" w:type="pct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lastRenderedPageBreak/>
              <w:t>2011</w:t>
            </w:r>
          </w:p>
        </w:tc>
        <w:tc>
          <w:tcPr>
            <w:tcW w:w="4081" w:type="pct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Freie A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capella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Improvisation bei Johanna Seiler (Berlin)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873" w:type="pct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2013-2014</w:t>
            </w:r>
          </w:p>
        </w:tc>
        <w:tc>
          <w:tcPr>
            <w:tcW w:w="4081" w:type="pct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val="en-US" w:eastAsia="de-DE"/>
              </w:rPr>
              <w:t>Circle Singing &amp; Voice Improvisation with Rhiannon (USA)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873" w:type="pct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2014</w:t>
            </w:r>
          </w:p>
        </w:tc>
        <w:tc>
          <w:tcPr>
            <w:tcW w:w="4081" w:type="pct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val="en-US" w:eastAsia="de-DE"/>
              </w:rPr>
              <w:t xml:space="preserve">Vocal Improvisation Bob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val="en-US" w:eastAsia="de-DE"/>
              </w:rPr>
              <w:t>Stoloff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val="en-US" w:eastAsia="de-DE"/>
              </w:rPr>
              <w:t xml:space="preserve"> (USA)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873" w:type="pct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4081" w:type="pct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val="en-US" w:eastAsia="de-DE"/>
              </w:rPr>
              <w:t> 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Default="00965F81" w:rsidP="00965F81">
            <w:pPr>
              <w:spacing w:after="0"/>
              <w:rPr>
                <w:rFonts w:eastAsia="Times New Roman" w:cs="Times New Roman"/>
                <w:b/>
                <w:sz w:val="32"/>
                <w:szCs w:val="24"/>
                <w:u w:val="single"/>
                <w:lang w:eastAsia="de-DE"/>
              </w:rPr>
            </w:pPr>
            <w:r w:rsidRPr="00433D7A">
              <w:rPr>
                <w:rFonts w:eastAsia="Times New Roman" w:cs="Times New Roman"/>
                <w:b/>
                <w:sz w:val="32"/>
                <w:szCs w:val="24"/>
                <w:u w:val="single"/>
                <w:lang w:eastAsia="de-DE"/>
              </w:rPr>
              <w:t>Projekte und Tätigkeiten</w:t>
            </w:r>
          </w:p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b/>
                <w:sz w:val="24"/>
                <w:szCs w:val="24"/>
                <w:u w:val="single"/>
                <w:lang w:eastAsia="de-DE"/>
              </w:rPr>
            </w:pP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seit 2000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Britta Rex Quartett (eigene Kompositionen, Texte und Arrangements)</w:t>
            </w: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 xml:space="preserve">CD-Veröffentlichungen: „Fast Grass“ 2004, „Traces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of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Life“ 2009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2000-2002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Lehrauftrag Jazz- und Popgesang Universität Hildesheim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2000-2006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Konzerte mit Bigbands, Rafael Jung Trio (2 CD Veröffentlichungen), Gemeinschaftspraxis (Chansons), Trio Royal u.a.</w:t>
            </w:r>
            <w:r w:rsidRPr="00965F81">
              <w:rPr>
                <w:rFonts w:eastAsia="Times New Roman" w:cs="Times New Roman"/>
                <w:sz w:val="20"/>
                <w:szCs w:val="20"/>
                <w:lang w:eastAsia="de-DE"/>
              </w:rPr>
              <w:t> </w:t>
            </w: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Sängerin bei „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Freelance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“ (modern jazz), CD-Veröffentlichung: „Cool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Running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“ 2002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seit 2001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Lehrauftrag für Jazz- und Popgesang an der Hochschule für Musik und Theater Hannover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Preisträgerin bei 2. International Duo-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Competition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in Völklingen mit Duo-Partner und Gitarrist Erwin Kühn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Konzerte und Workshops mit Afro-Jazz-Band SOKO in Südafrika als offizielle Botschafter des Landes Niedersachsen, Festival-Auftritte in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Grahamstown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Qunu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, East London, CD-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Recordings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in Miriam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Makeba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Studios (East London), Kooperation mit afrikanischen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SängerInnen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und Tänzern, Xhosa-Texte</w:t>
            </w: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 xml:space="preserve">Jazzfestival in Perm, Russland mit SOKO. Workshop + Konzert mit 25 russischen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MusikstudentInnen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als Backgroundchor.</w:t>
            </w:r>
          </w:p>
        </w:tc>
      </w:tr>
      <w:tr w:rsidR="00965F81" w:rsidRPr="00965F81" w:rsidTr="00965F8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965F81" w:rsidRPr="00433D7A" w:rsidRDefault="00965F81" w:rsidP="00965F81">
            <w:pPr>
              <w:spacing w:after="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2. Südafrika-Reise nach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Qunu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und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Mtata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im Eastern Cape, Workshops und Konzerte mit Kindern und Jugendlichen im Nelson Mandela 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Heritage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Center (</w:t>
            </w:r>
            <w:proofErr w:type="spellStart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Qunu</w:t>
            </w:r>
            <w:proofErr w:type="spellEnd"/>
            <w:r w:rsidRPr="00433D7A">
              <w:rPr>
                <w:rFonts w:eastAsia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</w:tbl>
    <w:p w:rsidR="000F4C09" w:rsidRDefault="000F4C09"/>
    <w:p w:rsidR="00965F81" w:rsidRDefault="00965F81"/>
    <w:p w:rsidR="00965F81" w:rsidRDefault="00965F81"/>
    <w:p w:rsidR="00965F81" w:rsidRDefault="00965F81"/>
    <w:p w:rsidR="00965F81" w:rsidRDefault="00965F81">
      <w:bookmarkStart w:id="0" w:name="_GoBack"/>
      <w:bookmarkEnd w:id="0"/>
    </w:p>
    <w:p w:rsidR="00965F81" w:rsidRDefault="00965F81"/>
    <w:p w:rsidR="00965F81" w:rsidRPr="00965F81" w:rsidRDefault="00965F81" w:rsidP="00965F81">
      <w:pPr>
        <w:spacing w:line="240" w:lineRule="auto"/>
        <w:jc w:val="center"/>
        <w:rPr>
          <w:b/>
          <w:sz w:val="24"/>
        </w:rPr>
      </w:pPr>
      <w:r w:rsidRPr="00965F81">
        <w:rPr>
          <w:b/>
          <w:sz w:val="24"/>
        </w:rPr>
        <w:t xml:space="preserve">Britta Rex          </w:t>
      </w:r>
      <w:proofErr w:type="spellStart"/>
      <w:r w:rsidRPr="00965F81">
        <w:rPr>
          <w:b/>
          <w:sz w:val="24"/>
        </w:rPr>
        <w:t>Schöttlerstraße</w:t>
      </w:r>
      <w:proofErr w:type="spellEnd"/>
      <w:r w:rsidRPr="00965F81">
        <w:rPr>
          <w:b/>
          <w:sz w:val="24"/>
        </w:rPr>
        <w:t xml:space="preserve"> 14          </w:t>
      </w:r>
      <w:r w:rsidRPr="00965F81">
        <w:rPr>
          <w:b/>
          <w:sz w:val="24"/>
        </w:rPr>
        <w:t>38122 Braunschweig</w:t>
      </w:r>
    </w:p>
    <w:p w:rsidR="00965F81" w:rsidRPr="00965F81" w:rsidRDefault="00965F81" w:rsidP="00965F81">
      <w:pPr>
        <w:spacing w:line="240" w:lineRule="auto"/>
        <w:jc w:val="center"/>
        <w:rPr>
          <w:b/>
          <w:sz w:val="24"/>
        </w:rPr>
      </w:pPr>
      <w:r w:rsidRPr="00965F81">
        <w:rPr>
          <w:b/>
          <w:sz w:val="24"/>
        </w:rPr>
        <w:t xml:space="preserve">Tel. +49 531 84 58 14     </w:t>
      </w:r>
      <w:r w:rsidRPr="00965F81">
        <w:rPr>
          <w:b/>
          <w:sz w:val="24"/>
        </w:rPr>
        <w:t xml:space="preserve"> </w:t>
      </w:r>
      <w:r w:rsidRPr="00965F81">
        <w:rPr>
          <w:b/>
          <w:sz w:val="24"/>
        </w:rPr>
        <w:t>info@brittarex.de     www.brittarex.de</w:t>
      </w:r>
    </w:p>
    <w:sectPr w:rsidR="00965F81" w:rsidRPr="00965F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81"/>
    <w:rsid w:val="000F4C09"/>
    <w:rsid w:val="0096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5F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5F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5F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5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</cp:lastModifiedBy>
  <cp:revision>1</cp:revision>
  <dcterms:created xsi:type="dcterms:W3CDTF">2016-02-16T15:25:00Z</dcterms:created>
  <dcterms:modified xsi:type="dcterms:W3CDTF">2016-02-16T15:34:00Z</dcterms:modified>
</cp:coreProperties>
</file>